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AC77" w14:textId="68B3AFB8" w:rsidR="0066447A" w:rsidRDefault="001C41C2">
      <w:pPr>
        <w:rPr>
          <w:rStyle w:val="eop"/>
          <w:rFonts w:ascii="Arial" w:hAnsi="Arial" w:cs="Arial"/>
          <w:sz w:val="28"/>
          <w:szCs w:val="28"/>
        </w:rPr>
      </w:pPr>
      <w:r w:rsidRPr="001C41C2">
        <w:rPr>
          <w:rStyle w:val="normaltextrun"/>
          <w:rFonts w:ascii="Aptos" w:hAnsi="Aptos"/>
          <w:b/>
          <w:bCs/>
          <w:color w:val="000000"/>
          <w:position w:val="3"/>
          <w:sz w:val="28"/>
          <w:szCs w:val="28"/>
          <w:lang w:val="en-GB"/>
        </w:rPr>
        <w:t>EMPLOY ME! Empowering Students to Shine in the Graduate Job Market</w:t>
      </w:r>
      <w:r w:rsidRPr="001C41C2">
        <w:rPr>
          <w:rStyle w:val="scxp5104265"/>
          <w:rFonts w:ascii="Arial" w:hAnsi="Arial" w:cs="Arial"/>
          <w:sz w:val="28"/>
          <w:szCs w:val="28"/>
        </w:rPr>
        <w:t>​</w:t>
      </w:r>
      <w:r w:rsidRPr="001C41C2">
        <w:rPr>
          <w:rFonts w:ascii="Aptos" w:hAnsi="Aptos"/>
          <w:sz w:val="28"/>
          <w:szCs w:val="28"/>
        </w:rPr>
        <w:br/>
      </w:r>
      <w:r w:rsidRPr="001C41C2">
        <w:rPr>
          <w:rStyle w:val="normaltextrun"/>
          <w:rFonts w:ascii="Aptos Display" w:hAnsi="Aptos Display"/>
          <w:color w:val="000000"/>
          <w:position w:val="1"/>
          <w:sz w:val="28"/>
          <w:szCs w:val="28"/>
          <w:lang w:val="en-GB"/>
        </w:rPr>
        <w:t xml:space="preserve">Jenny Warburton </w:t>
      </w:r>
      <w:hyperlink r:id="rId5" w:tgtFrame="_blank" w:history="1">
        <w:r w:rsidRPr="001C41C2">
          <w:rPr>
            <w:rStyle w:val="normaltextrun"/>
            <w:rFonts w:ascii="Aptos Display" w:hAnsi="Aptos Display" w:cs="Segoe UI"/>
            <w:color w:val="000000"/>
            <w:position w:val="1"/>
            <w:sz w:val="28"/>
            <w:szCs w:val="28"/>
            <w:u w:val="single"/>
            <w:lang w:val="en-GB"/>
          </w:rPr>
          <w:t>J.Warburton@mmu.ac.uk</w:t>
        </w:r>
      </w:hyperlink>
      <w:r w:rsidRPr="001C41C2">
        <w:rPr>
          <w:rStyle w:val="normaltextrun"/>
          <w:rFonts w:ascii="Aptos Display" w:hAnsi="Aptos Display"/>
          <w:color w:val="000000"/>
          <w:position w:val="1"/>
          <w:sz w:val="28"/>
          <w:szCs w:val="28"/>
          <w:lang w:val="en-GB"/>
        </w:rPr>
        <w:t>, Department of Marketing, International Business and Tourism</w:t>
      </w:r>
      <w:r w:rsidRPr="001C41C2">
        <w:rPr>
          <w:rStyle w:val="scxp5104265"/>
          <w:rFonts w:ascii="Arial" w:hAnsi="Arial" w:cs="Arial"/>
          <w:sz w:val="28"/>
          <w:szCs w:val="28"/>
        </w:rPr>
        <w:t>​</w:t>
      </w:r>
      <w:r w:rsidRPr="001C41C2">
        <w:rPr>
          <w:rFonts w:ascii="Aptos Display" w:hAnsi="Aptos Display"/>
          <w:sz w:val="28"/>
          <w:szCs w:val="28"/>
        </w:rPr>
        <w:br/>
      </w:r>
      <w:r w:rsidRPr="001C41C2">
        <w:rPr>
          <w:rStyle w:val="eop"/>
          <w:rFonts w:ascii="Arial" w:hAnsi="Arial" w:cs="Arial"/>
          <w:sz w:val="28"/>
          <w:szCs w:val="28"/>
        </w:rPr>
        <w:t>​</w:t>
      </w:r>
    </w:p>
    <w:p w14:paraId="0602ABA4" w14:textId="421DD2B7" w:rsidR="001C41C2" w:rsidRDefault="001C41C2">
      <w:pPr>
        <w:rPr>
          <w:rStyle w:val="eop"/>
          <w:rFonts w:ascii="Arial" w:hAnsi="Arial" w:cs="Arial"/>
          <w:sz w:val="28"/>
          <w:szCs w:val="28"/>
        </w:rPr>
      </w:pPr>
      <w:r w:rsidRPr="001C41C2">
        <w:rPr>
          <w:rFonts w:ascii="Aptos" w:hAnsi="Aptos"/>
          <w:color w:val="000000"/>
          <w:sz w:val="28"/>
          <w:szCs w:val="28"/>
          <w:shd w:val="clear" w:color="auto" w:fill="F5F5F5"/>
        </w:rPr>
        <w:t>Background:</w:t>
      </w:r>
      <w:r w:rsidRPr="001C41C2">
        <w:rPr>
          <w:rStyle w:val="normaltextrun"/>
          <w:rFonts w:ascii="Aptos" w:hAnsi="Aptos"/>
          <w:color w:val="000000"/>
          <w:sz w:val="28"/>
          <w:szCs w:val="28"/>
        </w:rPr>
        <w:t xml:space="preserve"> Institute of Student Employers (ISE) annual student recruitment report reveals a 59% surge in applications per graduate job over the past year. </w:t>
      </w:r>
      <w:r w:rsidRPr="001C41C2">
        <w:rPr>
          <w:rStyle w:val="normaltextrun"/>
          <w:rFonts w:ascii="Aptos" w:hAnsi="Aptos"/>
          <w:color w:val="000000"/>
          <w:sz w:val="28"/>
          <w:szCs w:val="28"/>
          <w:lang w:val="en-GB"/>
        </w:rPr>
        <w:t>There were 1.2 million applications for graduate positions, with an average of 140 applications per vacancy (The Times 2024).</w:t>
      </w:r>
      <w:r w:rsidRPr="001C41C2">
        <w:rPr>
          <w:rStyle w:val="eop"/>
          <w:rFonts w:ascii="Arial" w:hAnsi="Arial" w:cs="Arial"/>
          <w:sz w:val="28"/>
          <w:szCs w:val="28"/>
        </w:rPr>
        <w:t>​</w:t>
      </w:r>
    </w:p>
    <w:p w14:paraId="0E41EF16" w14:textId="77777777" w:rsidR="001C41C2" w:rsidRDefault="001C41C2">
      <w:pPr>
        <w:rPr>
          <w:rStyle w:val="eop"/>
          <w:rFonts w:ascii="Arial" w:hAnsi="Arial" w:cs="Arial"/>
          <w:sz w:val="28"/>
          <w:szCs w:val="28"/>
        </w:rPr>
      </w:pPr>
    </w:p>
    <w:p w14:paraId="7FFA5785" w14:textId="2EF85D6B" w:rsidR="001C41C2" w:rsidRDefault="001C41C2">
      <w:p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eop"/>
          <w:rFonts w:ascii="Arial" w:hAnsi="Arial" w:cs="Arial"/>
          <w:sz w:val="28"/>
          <w:szCs w:val="28"/>
        </w:rPr>
        <w:t xml:space="preserve">Student led workshops: </w:t>
      </w:r>
      <w:r w:rsidRPr="001C41C2"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As part of the redesigned </w:t>
      </w:r>
      <w:r w:rsidRPr="001C41C2">
        <w:rPr>
          <w:rStyle w:val="normaltextrun"/>
          <w:rFonts w:ascii="Aptos" w:hAnsi="Aptos"/>
          <w:i/>
          <w:iCs/>
          <w:color w:val="000000"/>
          <w:position w:val="1"/>
          <w:sz w:val="28"/>
          <w:szCs w:val="28"/>
          <w:lang w:val="en-GB"/>
        </w:rPr>
        <w:t>Developing the Early Career Professional</w:t>
      </w:r>
      <w:r w:rsidRPr="001C41C2"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 module, </w:t>
      </w:r>
      <w:r w:rsidRPr="001C41C2">
        <w:rPr>
          <w:rStyle w:val="normaltextrun"/>
          <w:rFonts w:ascii="Aptos" w:hAnsi="Aptos"/>
          <w:b/>
          <w:bCs/>
          <w:color w:val="000000"/>
          <w:position w:val="1"/>
          <w:sz w:val="28"/>
          <w:szCs w:val="28"/>
          <w:lang w:val="en-GB"/>
        </w:rPr>
        <w:t>control of the learning environment shifted</w:t>
      </w:r>
      <w:r w:rsidRPr="001C41C2"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 from teacher to student. For one component of the assessment, students worked in groups to deliver 40-minute workshops to their peers on professionally relevant topics and skills valued by employers of International Business Management graduates. This approach aimed to build confidence in self-promotion and enhance graduate resilience by encouraging students to step outside their comfort zones (McQuillan et al., 2021).</w:t>
      </w:r>
    </w:p>
    <w:p w14:paraId="6A14546F" w14:textId="3C83DC78" w:rsidR="001C41C2" w:rsidRDefault="001C41C2">
      <w:p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Impact: Student satisfaction 77.1% a rise from 26.3% in the academic year 2-23/24.</w:t>
      </w:r>
    </w:p>
    <w:p w14:paraId="0D3391F0" w14:textId="77777777" w:rsidR="001C41C2" w:rsidRDefault="001C41C2">
      <w:p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Skills developed: </w:t>
      </w:r>
    </w:p>
    <w:p w14:paraId="07674D95" w14:textId="4FCE8347" w:rsidR="001C41C2" w:rsidRPr="001C41C2" w:rsidRDefault="001C41C2" w:rsidP="001C41C2">
      <w:pPr>
        <w:pStyle w:val="ListParagraph"/>
        <w:numPr>
          <w:ilvl w:val="0"/>
          <w:numId w:val="1"/>
        </w:num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 w:rsidRPr="001C41C2"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Understanding of the workplace</w:t>
      </w:r>
    </w:p>
    <w:p w14:paraId="0C6312A2" w14:textId="1EF62874" w:rsidR="001C41C2" w:rsidRDefault="001C41C2" w:rsidP="001C41C2">
      <w:pPr>
        <w:pStyle w:val="ListParagraph"/>
        <w:numPr>
          <w:ilvl w:val="0"/>
          <w:numId w:val="1"/>
        </w:num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Developed self-awareness</w:t>
      </w:r>
    </w:p>
    <w:p w14:paraId="1AD60122" w14:textId="7FA068AC" w:rsidR="001C41C2" w:rsidRDefault="001C41C2" w:rsidP="001C41C2">
      <w:pPr>
        <w:pStyle w:val="ListParagraph"/>
        <w:numPr>
          <w:ilvl w:val="0"/>
          <w:numId w:val="1"/>
        </w:num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Grew in confidence</w:t>
      </w:r>
    </w:p>
    <w:p w14:paraId="735DA77A" w14:textId="5FA02712" w:rsidR="001C41C2" w:rsidRDefault="001C41C2" w:rsidP="001C41C2">
      <w:pPr>
        <w:pStyle w:val="ListParagraph"/>
        <w:numPr>
          <w:ilvl w:val="0"/>
          <w:numId w:val="1"/>
        </w:num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Collaboration working in teams</w:t>
      </w:r>
    </w:p>
    <w:p w14:paraId="2AF5C02F" w14:textId="0697D4C0" w:rsidR="001C41C2" w:rsidRDefault="001C41C2" w:rsidP="001C41C2">
      <w:pPr>
        <w:pStyle w:val="ListParagraph"/>
        <w:numPr>
          <w:ilvl w:val="0"/>
          <w:numId w:val="1"/>
        </w:numP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Creativity</w:t>
      </w:r>
    </w:p>
    <w:p w14:paraId="53783004" w14:textId="77777777" w:rsidR="001C41C2" w:rsidRDefault="001C41C2" w:rsidP="001C41C2">
      <w:pPr>
        <w:pStyle w:val="ListParagraph"/>
        <w:ind w:left="36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4EAEC359" w14:textId="77777777" w:rsidR="001C41C2" w:rsidRDefault="001C41C2" w:rsidP="001C41C2">
      <w:pPr>
        <w:pStyle w:val="ListParagraph"/>
        <w:ind w:left="36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1F9783A9" w14:textId="77777777" w:rsidR="001C41C2" w:rsidRDefault="001C41C2" w:rsidP="001C41C2">
      <w:pPr>
        <w:pStyle w:val="ListParagraph"/>
        <w:ind w:left="36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6F7D0162" w14:textId="77777777" w:rsidR="001C41C2" w:rsidRDefault="001C41C2" w:rsidP="001C41C2">
      <w:pPr>
        <w:pStyle w:val="ListParagraph"/>
        <w:ind w:left="36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20DDBA9B" w14:textId="77777777" w:rsidR="001C41C2" w:rsidRDefault="001C41C2" w:rsidP="001C41C2">
      <w:pPr>
        <w:pStyle w:val="ListParagraph"/>
        <w:ind w:left="36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062467F1" w14:textId="09F61D18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lastRenderedPageBreak/>
        <w:t>Student feedback:</w:t>
      </w:r>
    </w:p>
    <w:p w14:paraId="05A57D0E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7E706499" w14:textId="0C70859C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The workshop idea and having to do more creative work is </w:t>
      </w:r>
      <w:proofErr w:type="spellStart"/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uch</w:t>
      </w:r>
      <w:proofErr w:type="spellEnd"/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 more educational than a long essay especially in a module like this.</w:t>
      </w:r>
    </w:p>
    <w:p w14:paraId="626A6317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09A17E6F" w14:textId="69BC12FC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Seminars are fun.</w:t>
      </w:r>
    </w:p>
    <w:p w14:paraId="5E70E66D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648E9E93" w14:textId="7CFBFA3E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The workshops have forced us to interact and get to know each other more which I think is quite nice.</w:t>
      </w:r>
    </w:p>
    <w:p w14:paraId="4CC386FF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2C558AC9" w14:textId="39A3CE15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Very interactive, more entertaining than other modules.</w:t>
      </w:r>
    </w:p>
    <w:p w14:paraId="325B8FB0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1F50B4B7" w14:textId="5ACF2D0F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Being able to work in a team to do a project and then present it to the class and have our class engage in the activity we pieced together.</w:t>
      </w:r>
    </w:p>
    <w:p w14:paraId="5FC38A24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2BACCF2E" w14:textId="6D16E4CF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Very hands-on work, I enjoyed the workshop task.</w:t>
      </w:r>
    </w:p>
    <w:p w14:paraId="2742AE59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34E6AA69" w14:textId="1751367E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The </w:t>
      </w:r>
      <w:proofErr w:type="spellStart"/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interactiveness</w:t>
      </w:r>
      <w:proofErr w:type="spellEnd"/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>, class interaction and collaboration.</w:t>
      </w:r>
    </w:p>
    <w:p w14:paraId="20CF08D9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44036B9B" w14:textId="5CD87333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  <w:r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  <w:t xml:space="preserve">Challenges, we can develop new skills. </w:t>
      </w:r>
    </w:p>
    <w:p w14:paraId="68E75F2F" w14:textId="77777777" w:rsid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7633807C" w14:textId="77777777" w:rsidR="001C41C2" w:rsidRPr="001C41C2" w:rsidRDefault="001C41C2" w:rsidP="001C41C2">
      <w:pPr>
        <w:pStyle w:val="ListParagraph"/>
        <w:ind w:left="0"/>
        <w:rPr>
          <w:rStyle w:val="normaltextrun"/>
          <w:rFonts w:ascii="Aptos" w:hAnsi="Aptos"/>
          <w:color w:val="000000"/>
          <w:position w:val="1"/>
          <w:sz w:val="28"/>
          <w:szCs w:val="28"/>
          <w:lang w:val="en-GB"/>
        </w:rPr>
      </w:pPr>
    </w:p>
    <w:p w14:paraId="232C230D" w14:textId="6D1DBEFC" w:rsidR="001C41C2" w:rsidRDefault="001C41C2">
      <w:pPr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Module: Developing early career professional</w:t>
      </w:r>
    </w:p>
    <w:p w14:paraId="6604E0C3" w14:textId="79A4B1FB" w:rsidR="001C41C2" w:rsidRDefault="001C41C2">
      <w:pPr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Topic: Student led workshops</w:t>
      </w:r>
    </w:p>
    <w:p w14:paraId="266FB93C" w14:textId="4BB7918D" w:rsidR="001C41C2" w:rsidRDefault="001C41C2">
      <w:pPr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Business ethics: Moral behaviors, beliefs and values, corporate responsibility.</w:t>
      </w:r>
    </w:p>
    <w:p w14:paraId="53F5BDA5" w14:textId="03465D2F" w:rsidR="001C41C2" w:rsidRDefault="001C41C2">
      <w:pPr>
        <w:rPr>
          <w:sz w:val="28"/>
          <w:szCs w:val="28"/>
        </w:rPr>
      </w:pPr>
      <w:r>
        <w:rPr>
          <w:sz w:val="28"/>
          <w:szCs w:val="28"/>
        </w:rPr>
        <w:t>Cultural intelligence: International working, understanding different cultural backgrounds.</w:t>
      </w:r>
    </w:p>
    <w:p w14:paraId="479DBB92" w14:textId="7E8E4231" w:rsidR="001C41C2" w:rsidRDefault="001C41C2">
      <w:pPr>
        <w:rPr>
          <w:sz w:val="28"/>
          <w:szCs w:val="28"/>
        </w:rPr>
      </w:pPr>
      <w:r>
        <w:rPr>
          <w:sz w:val="28"/>
          <w:szCs w:val="28"/>
        </w:rPr>
        <w:t>Leadership: Leadership styles, what is leadership, what makes a good leader.</w:t>
      </w:r>
    </w:p>
    <w:p w14:paraId="19349ECE" w14:textId="4EAFBBC1" w:rsidR="001C41C2" w:rsidRDefault="001C41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Assertion and negotiation: Assertion and standing up for your rights, negotiation is a process to influence others.</w:t>
      </w:r>
    </w:p>
    <w:p w14:paraId="38BB6E42" w14:textId="436796BE" w:rsidR="001C41C2" w:rsidRDefault="001C41C2">
      <w:pPr>
        <w:rPr>
          <w:sz w:val="28"/>
          <w:szCs w:val="28"/>
        </w:rPr>
      </w:pPr>
      <w:r>
        <w:rPr>
          <w:sz w:val="28"/>
          <w:szCs w:val="28"/>
        </w:rPr>
        <w:t>Personal mastery and growth: A journey of continuous improvement, always looking for ways to grow.</w:t>
      </w:r>
    </w:p>
    <w:p w14:paraId="69F6F0E5" w14:textId="32A808FB" w:rsidR="001C41C2" w:rsidRDefault="001C41C2">
      <w:pPr>
        <w:rPr>
          <w:sz w:val="28"/>
          <w:szCs w:val="28"/>
        </w:rPr>
      </w:pPr>
      <w:r>
        <w:rPr>
          <w:sz w:val="28"/>
          <w:szCs w:val="28"/>
        </w:rPr>
        <w:t>Professional etiquette: How you behave within the workplace, showing respect for others.</w:t>
      </w:r>
    </w:p>
    <w:p w14:paraId="462557E1" w14:textId="5C84BE59" w:rsidR="001C41C2" w:rsidRPr="001C41C2" w:rsidRDefault="001C41C2">
      <w:pPr>
        <w:rPr>
          <w:sz w:val="28"/>
          <w:szCs w:val="28"/>
        </w:rPr>
      </w:pPr>
      <w:r>
        <w:rPr>
          <w:sz w:val="28"/>
          <w:szCs w:val="28"/>
        </w:rPr>
        <w:t>Impact of AI in the workplace: How is AI used within the workplace, AI in the recruitment process.</w:t>
      </w:r>
    </w:p>
    <w:sectPr w:rsidR="001C41C2" w:rsidRPr="001C4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4D7E"/>
    <w:multiLevelType w:val="hybridMultilevel"/>
    <w:tmpl w:val="47B6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C2"/>
    <w:rsid w:val="001C37CA"/>
    <w:rsid w:val="001C41C2"/>
    <w:rsid w:val="0048088E"/>
    <w:rsid w:val="005F5EEB"/>
    <w:rsid w:val="0066447A"/>
    <w:rsid w:val="00D208F7"/>
    <w:rsid w:val="00EC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EF005"/>
  <w15:chartTrackingRefBased/>
  <w15:docId w15:val="{F8A83D7E-926C-4B40-B9AF-8004BA24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C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C41C2"/>
  </w:style>
  <w:style w:type="character" w:customStyle="1" w:styleId="scxp5104265">
    <w:name w:val="scxp5104265"/>
    <w:basedOn w:val="DefaultParagraphFont"/>
    <w:rsid w:val="001C41C2"/>
  </w:style>
  <w:style w:type="character" w:customStyle="1" w:styleId="eop">
    <w:name w:val="eop"/>
    <w:basedOn w:val="DefaultParagraphFont"/>
    <w:rsid w:val="001C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Warburton@mmu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Harradence</dc:creator>
  <cp:keywords/>
  <dc:description/>
  <cp:lastModifiedBy>Veronica Harradence</cp:lastModifiedBy>
  <cp:revision>2</cp:revision>
  <dcterms:created xsi:type="dcterms:W3CDTF">2025-09-25T11:37:00Z</dcterms:created>
  <dcterms:modified xsi:type="dcterms:W3CDTF">2025-09-25T11:37:00Z</dcterms:modified>
</cp:coreProperties>
</file>